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Default="00814876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876" w:rsidRPr="008336ED" w:rsidRDefault="00814876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336ED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336E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336ED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336ED" w:rsidRDefault="00F76163" w:rsidP="000E3014">
      <w:pPr>
        <w:pStyle w:val="a5"/>
        <w:ind w:right="-284"/>
        <w:contextualSpacing/>
        <w:jc w:val="both"/>
        <w:rPr>
          <w:sz w:val="28"/>
          <w:szCs w:val="28"/>
        </w:rPr>
      </w:pPr>
      <w:r w:rsidRPr="008336E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366BA" w:rsidRPr="009366BA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01:08:1109008:1642 по ул. Майской п. Западного</w:t>
      </w:r>
      <w:r w:rsidRPr="008336ED">
        <w:rPr>
          <w:sz w:val="28"/>
          <w:szCs w:val="28"/>
        </w:rPr>
        <w:t>»</w:t>
      </w:r>
    </w:p>
    <w:p w:rsidR="00AD10C2" w:rsidRPr="008336ED" w:rsidRDefault="00AD10C2" w:rsidP="00814876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336ED" w:rsidRDefault="0039258A" w:rsidP="00814876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>25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336E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6350C6" w:rsidRPr="008336E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336E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336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8336E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336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336ED" w:rsidRDefault="00AD10C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336ED" w:rsidRDefault="000F042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6E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366BA" w:rsidRPr="009366B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01:08:1109008:1642 по ул. Майской п. Западного</w:t>
      </w:r>
      <w:r w:rsidRPr="008336ED">
        <w:rPr>
          <w:rFonts w:ascii="Times New Roman" w:hAnsi="Times New Roman"/>
          <w:color w:val="000000"/>
          <w:sz w:val="28"/>
          <w:szCs w:val="28"/>
        </w:rPr>
        <w:t>» №</w:t>
      </w:r>
      <w:r w:rsidR="0039258A" w:rsidRPr="008336ED">
        <w:rPr>
          <w:rFonts w:ascii="Times New Roman" w:hAnsi="Times New Roman"/>
          <w:color w:val="000000"/>
          <w:sz w:val="28"/>
          <w:szCs w:val="28"/>
        </w:rPr>
        <w:t>1</w:t>
      </w:r>
      <w:r w:rsidR="000867DF">
        <w:rPr>
          <w:rFonts w:ascii="Times New Roman" w:hAnsi="Times New Roman"/>
          <w:color w:val="000000"/>
          <w:sz w:val="28"/>
          <w:szCs w:val="28"/>
        </w:rPr>
        <w:t>0</w:t>
      </w:r>
      <w:r w:rsidR="009366BA">
        <w:rPr>
          <w:rFonts w:ascii="Times New Roman" w:hAnsi="Times New Roman"/>
          <w:color w:val="000000"/>
          <w:sz w:val="28"/>
          <w:szCs w:val="28"/>
        </w:rPr>
        <w:t>7</w:t>
      </w:r>
      <w:r w:rsidR="003E1D6D" w:rsidRPr="008336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36E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867DF">
        <w:rPr>
          <w:rFonts w:ascii="Times New Roman" w:hAnsi="Times New Roman"/>
          <w:color w:val="000000"/>
          <w:sz w:val="28"/>
          <w:szCs w:val="28"/>
        </w:rPr>
        <w:t>07</w:t>
      </w:r>
      <w:r w:rsidR="008B6A91" w:rsidRPr="008336E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336ED">
        <w:rPr>
          <w:rFonts w:ascii="Times New Roman" w:hAnsi="Times New Roman"/>
          <w:color w:val="000000"/>
          <w:sz w:val="28"/>
          <w:szCs w:val="28"/>
        </w:rPr>
        <w:t>0</w:t>
      </w:r>
      <w:r w:rsidR="009708DC" w:rsidRPr="008336ED">
        <w:rPr>
          <w:rFonts w:ascii="Times New Roman" w:hAnsi="Times New Roman"/>
          <w:color w:val="000000"/>
          <w:sz w:val="28"/>
          <w:szCs w:val="28"/>
        </w:rPr>
        <w:t>2</w:t>
      </w:r>
      <w:r w:rsidRPr="008336E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336ED">
        <w:rPr>
          <w:rFonts w:ascii="Times New Roman" w:hAnsi="Times New Roman"/>
          <w:color w:val="000000"/>
          <w:sz w:val="28"/>
          <w:szCs w:val="28"/>
        </w:rPr>
        <w:t>2</w:t>
      </w:r>
      <w:r w:rsidRPr="008336E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336ED">
        <w:rPr>
          <w:rFonts w:ascii="Times New Roman" w:hAnsi="Times New Roman"/>
          <w:sz w:val="28"/>
          <w:szCs w:val="28"/>
        </w:rPr>
        <w:t xml:space="preserve"> </w:t>
      </w:r>
      <w:r w:rsidRPr="008336E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366BA" w:rsidRPr="009366B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01:08:1109008:1642 по ул. Майской п. Западного</w:t>
      </w:r>
      <w:r w:rsidRPr="008336E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336ED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6E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336E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39258A" w:rsidRPr="008336ED">
        <w:rPr>
          <w:rFonts w:ascii="Times New Roman" w:hAnsi="Times New Roman"/>
          <w:color w:val="000000"/>
          <w:sz w:val="28"/>
          <w:szCs w:val="28"/>
        </w:rPr>
        <w:t>25</w:t>
      </w:r>
      <w:r w:rsidR="001E003B" w:rsidRPr="008336E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336ED">
        <w:rPr>
          <w:rFonts w:ascii="Times New Roman" w:hAnsi="Times New Roman"/>
          <w:color w:val="000000"/>
          <w:sz w:val="28"/>
          <w:szCs w:val="28"/>
        </w:rPr>
        <w:t>0</w:t>
      </w:r>
      <w:r w:rsidR="006350C6" w:rsidRPr="008336ED">
        <w:rPr>
          <w:rFonts w:ascii="Times New Roman" w:hAnsi="Times New Roman"/>
          <w:color w:val="000000"/>
          <w:sz w:val="28"/>
          <w:szCs w:val="28"/>
        </w:rPr>
        <w:t>2</w:t>
      </w:r>
      <w:r w:rsidRPr="008336E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336ED">
        <w:rPr>
          <w:rFonts w:ascii="Times New Roman" w:hAnsi="Times New Roman"/>
          <w:color w:val="000000"/>
          <w:sz w:val="28"/>
          <w:szCs w:val="28"/>
        </w:rPr>
        <w:t>2</w:t>
      </w:r>
      <w:r w:rsidRPr="008336E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8336ED">
        <w:rPr>
          <w:rFonts w:ascii="Times New Roman" w:hAnsi="Times New Roman"/>
          <w:color w:val="000000"/>
          <w:sz w:val="28"/>
          <w:szCs w:val="28"/>
        </w:rPr>
        <w:t>15</w:t>
      </w:r>
      <w:r w:rsidR="009366BA">
        <w:rPr>
          <w:rFonts w:ascii="Times New Roman" w:hAnsi="Times New Roman"/>
          <w:color w:val="000000"/>
          <w:sz w:val="28"/>
          <w:szCs w:val="28"/>
        </w:rPr>
        <w:t>61</w:t>
      </w:r>
      <w:r w:rsidR="00465233" w:rsidRPr="008336E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336ED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6E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8336E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336E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336E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336E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366BA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</w:t>
      </w:r>
      <w:r w:rsidRPr="009366BA">
        <w:rPr>
          <w:rFonts w:ascii="Times New Roman" w:hAnsi="Times New Roman"/>
          <w:b/>
          <w:color w:val="000000"/>
          <w:sz w:val="28"/>
          <w:szCs w:val="28"/>
        </w:rPr>
        <w:t xml:space="preserve">публичных слушаний и постоянно проживающих на территории, в пределах которой проводятся публичные слушания: </w:t>
      </w:r>
    </w:p>
    <w:p w:rsidR="005207EB" w:rsidRPr="009366BA" w:rsidRDefault="005207EB" w:rsidP="00C32E3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66B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366BA" w:rsidRDefault="005207EB" w:rsidP="00C32E3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66BA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9366BA" w:rsidRDefault="005207EB" w:rsidP="00C32E3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66B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9366BA" w:rsidRDefault="00176ED4" w:rsidP="00C32E3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9366BA" w:rsidRDefault="00601B59" w:rsidP="00C32E3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66B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366B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F5A02" w:rsidRPr="009366BA" w:rsidRDefault="009366BA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66BA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Новиковой Дарье Юрьевне </w:t>
      </w:r>
      <w:r w:rsidRPr="009366BA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«[2.3] - Блокированная жилая застройка» использования земельного участка с кадастровым номером 01:08:1109008:1642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9366BA">
        <w:rPr>
          <w:rFonts w:ascii="Times New Roman" w:hAnsi="Times New Roman"/>
          <w:color w:val="000000"/>
          <w:sz w:val="28"/>
          <w:szCs w:val="28"/>
        </w:rPr>
        <w:t>ул. Майской п. Западного, площадью 535 кв. м.</w:t>
      </w:r>
    </w:p>
    <w:p w:rsidR="008336ED" w:rsidRDefault="008336ED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632F" w:rsidRDefault="00A9632F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66BA" w:rsidRPr="008336ED" w:rsidRDefault="009366BA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E1D6D" w:rsidRPr="008336ED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8336E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8336ED" w:rsidRDefault="003E1D6D" w:rsidP="00814876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8336ED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39258A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6350C6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EE46DD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149" w:rsidRDefault="009A6149">
      <w:pPr>
        <w:spacing w:line="240" w:lineRule="auto"/>
      </w:pPr>
      <w:r>
        <w:separator/>
      </w:r>
    </w:p>
  </w:endnote>
  <w:endnote w:type="continuationSeparator" w:id="0">
    <w:p w:rsidR="009A6149" w:rsidRDefault="009A6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149" w:rsidRDefault="009A6149">
      <w:pPr>
        <w:spacing w:after="0" w:line="240" w:lineRule="auto"/>
      </w:pPr>
      <w:r>
        <w:separator/>
      </w:r>
    </w:p>
  </w:footnote>
  <w:footnote w:type="continuationSeparator" w:id="0">
    <w:p w:rsidR="009A6149" w:rsidRDefault="009A6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67DF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04DB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DCB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176E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366BA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149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632F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2E31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2021-12-06T07:53:00Z</cp:lastPrinted>
  <dcterms:created xsi:type="dcterms:W3CDTF">2021-08-13T12:29:00Z</dcterms:created>
  <dcterms:modified xsi:type="dcterms:W3CDTF">2022-03-02T08:26:00Z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